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4A" w:rsidRDefault="000E3512">
      <w:r>
        <w:rPr>
          <w:noProof/>
          <w:lang w:eastAsia="ru-RU"/>
        </w:rPr>
        <w:drawing>
          <wp:inline distT="0" distB="0" distL="0" distR="0" wp14:anchorId="2BED443C" wp14:editId="6DF5E647">
            <wp:extent cx="3133725" cy="1019175"/>
            <wp:effectExtent l="0" t="0" r="9525" b="9525"/>
            <wp:docPr id="1" name="Рисунок 1" descr="Всероссийские проверочные работы 2021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ие проверочные работы 2021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84A">
        <w:t xml:space="preserve"> </w:t>
      </w:r>
    </w:p>
    <w:p w:rsidR="0056243F" w:rsidRDefault="0056243F" w:rsidP="0056243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 утвердил график ВПР-2022 </w:t>
      </w:r>
      <w:hyperlink r:id="rId7" w:anchor="/document/99/608359042/" w:tgtFrame="_self" w:history="1">
        <w:r w:rsidRPr="00793A86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приказом от 16.08.2021 № 1139</w:t>
        </w:r>
      </w:hyperlink>
      <w:r w:rsidRPr="00793A8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Работы прой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дут весной – 2022г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793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Демоверсии и описания работ уже опубликовали на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ФИОКО.</w:t>
      </w:r>
      <w:r w:rsidRPr="0079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приказу ВПР для параллелей 4–8-х классов пройдут в штатном режиме с 15 марта по 20 мая. </w:t>
      </w:r>
    </w:p>
    <w:p w:rsidR="0056243F" w:rsidRDefault="0056243F">
      <w:pPr>
        <w:rPr>
          <w:rFonts w:ascii="Times New Roman" w:hAnsi="Times New Roman" w:cs="Times New Roman"/>
          <w:sz w:val="36"/>
          <w:szCs w:val="36"/>
        </w:rPr>
      </w:pPr>
      <w:r w:rsidRPr="0079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графике обозначили особенности проведения ВПР. Обязательными для 6-х и 8-х классов будут работы по двум предметам – русскому языку и математике. Для 7-х классов – русский язык, математика и </w:t>
      </w:r>
      <w:proofErr w:type="gramStart"/>
      <w:r w:rsidRPr="00793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</w:t>
      </w:r>
      <w:proofErr w:type="gramEnd"/>
      <w:r w:rsidRPr="0079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язык. Дополнительно каждый класс трех параллелей напишет работы еще по двум предметам из стандартного набора ВПР. Распределять предметы по конкретным классам будет Рособрнадзор в случайном порядке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486EA1" w:rsidRPr="00486EA1" w:rsidTr="00486EA1">
        <w:tc>
          <w:tcPr>
            <w:tcW w:w="6062" w:type="dxa"/>
          </w:tcPr>
          <w:p w:rsidR="00486EA1" w:rsidRPr="00486EA1" w:rsidRDefault="00486EA1" w:rsidP="0048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A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ВПР в 2022году  </w:t>
            </w:r>
            <w:proofErr w:type="gramStart"/>
            <w:r w:rsidRPr="00486EA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6EA1">
              <w:rPr>
                <w:rFonts w:ascii="Times New Roman" w:hAnsi="Times New Roman" w:cs="Times New Roman"/>
                <w:sz w:val="24"/>
                <w:szCs w:val="24"/>
              </w:rPr>
              <w:t>с изменениями)</w:t>
            </w:r>
          </w:p>
          <w:p w:rsidR="00486EA1" w:rsidRPr="00486EA1" w:rsidRDefault="0048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86EA1" w:rsidRPr="00486EA1" w:rsidRDefault="0048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Просмотреть/ скачать</w:t>
            </w:r>
          </w:p>
        </w:tc>
      </w:tr>
      <w:tr w:rsidR="00486EA1" w:rsidRPr="00486EA1" w:rsidTr="00486EA1">
        <w:tc>
          <w:tcPr>
            <w:tcW w:w="6062" w:type="dxa"/>
          </w:tcPr>
          <w:p w:rsidR="00486EA1" w:rsidRPr="00486EA1" w:rsidRDefault="00486EA1" w:rsidP="0048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A1">
              <w:rPr>
                <w:rFonts w:ascii="Times New Roman" w:hAnsi="Times New Roman" w:cs="Times New Roman"/>
                <w:sz w:val="24"/>
                <w:szCs w:val="24"/>
              </w:rPr>
              <w:t xml:space="preserve">План - график проведения ВПР в 2022 году </w:t>
            </w:r>
            <w:proofErr w:type="gramStart"/>
            <w:r w:rsidRPr="00486EA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6EA1">
              <w:rPr>
                <w:rFonts w:ascii="Times New Roman" w:hAnsi="Times New Roman" w:cs="Times New Roman"/>
                <w:sz w:val="24"/>
                <w:szCs w:val="24"/>
              </w:rPr>
              <w:t>с изменениями)</w:t>
            </w:r>
          </w:p>
          <w:p w:rsidR="00486EA1" w:rsidRPr="00486EA1" w:rsidRDefault="0048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86EA1" w:rsidRPr="00486EA1" w:rsidRDefault="0048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Просмотреть/ скачать</w:t>
            </w:r>
          </w:p>
        </w:tc>
      </w:tr>
      <w:tr w:rsidR="00486EA1" w:rsidRPr="00486EA1" w:rsidTr="00486EA1">
        <w:tc>
          <w:tcPr>
            <w:tcW w:w="6062" w:type="dxa"/>
          </w:tcPr>
          <w:p w:rsidR="00486EA1" w:rsidRPr="00486EA1" w:rsidRDefault="00486EA1" w:rsidP="0048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A1" w:rsidRPr="00486EA1" w:rsidRDefault="00486EA1" w:rsidP="0048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A1">
              <w:rPr>
                <w:rFonts w:ascii="Times New Roman" w:hAnsi="Times New Roman" w:cs="Times New Roman"/>
                <w:sz w:val="24"/>
                <w:szCs w:val="24"/>
              </w:rPr>
              <w:t>Письмо Рособрнадзора от 04.02.2022г. № 02-25 « О внесении изменений в порядок и план-график проведения Всероссийских проверочных работ в 2022году»</w:t>
            </w:r>
          </w:p>
          <w:p w:rsidR="00486EA1" w:rsidRPr="00486EA1" w:rsidRDefault="0048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86EA1" w:rsidRPr="00486EA1" w:rsidRDefault="0048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Просмотреть/ скачать</w:t>
            </w:r>
          </w:p>
        </w:tc>
      </w:tr>
      <w:tr w:rsidR="00486EA1" w:rsidRPr="00486EA1" w:rsidTr="00486EA1">
        <w:tc>
          <w:tcPr>
            <w:tcW w:w="6062" w:type="dxa"/>
          </w:tcPr>
          <w:p w:rsidR="00486EA1" w:rsidRPr="00486EA1" w:rsidRDefault="00486EA1" w:rsidP="0048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A1">
              <w:rPr>
                <w:rFonts w:ascii="Times New Roman" w:hAnsi="Times New Roman" w:cs="Times New Roman"/>
                <w:sz w:val="24"/>
                <w:szCs w:val="24"/>
              </w:rPr>
              <w:t>Приказ Рособрнадзора от 16.08.2021 г. № 1139 « О проведении Федеральной службой по надзору в сфере образования и науки мониторинга качества подготовки обучающихся  образовательных организаций  в форме ВПР в 2022году»</w:t>
            </w:r>
          </w:p>
          <w:p w:rsidR="00486EA1" w:rsidRPr="00486EA1" w:rsidRDefault="0048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86EA1" w:rsidRPr="00486EA1" w:rsidRDefault="0048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Просмотреть/ скачать</w:t>
            </w:r>
          </w:p>
        </w:tc>
      </w:tr>
    </w:tbl>
    <w:p w:rsidR="00486EA1" w:rsidRPr="00486EA1" w:rsidRDefault="00486E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6EA1" w:rsidRPr="00486EA1" w:rsidRDefault="00486EA1">
      <w:pPr>
        <w:rPr>
          <w:rFonts w:ascii="Times New Roman" w:hAnsi="Times New Roman" w:cs="Times New Roman"/>
          <w:sz w:val="24"/>
          <w:szCs w:val="24"/>
        </w:rPr>
      </w:pPr>
    </w:p>
    <w:p w:rsidR="00932F9F" w:rsidRPr="00486EA1" w:rsidRDefault="00932F9F">
      <w:pPr>
        <w:rPr>
          <w:rFonts w:ascii="Times New Roman" w:hAnsi="Times New Roman" w:cs="Times New Roman"/>
          <w:sz w:val="24"/>
          <w:szCs w:val="24"/>
        </w:rPr>
      </w:pPr>
    </w:p>
    <w:p w:rsidR="000E3512" w:rsidRPr="00486EA1" w:rsidRDefault="000E3512">
      <w:pPr>
        <w:rPr>
          <w:sz w:val="24"/>
          <w:szCs w:val="24"/>
        </w:rPr>
      </w:pPr>
    </w:p>
    <w:sectPr w:rsidR="000E3512" w:rsidRPr="0048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60EFE"/>
    <w:multiLevelType w:val="multilevel"/>
    <w:tmpl w:val="C71C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12"/>
    <w:rsid w:val="000E3512"/>
    <w:rsid w:val="0026484A"/>
    <w:rsid w:val="00486EA1"/>
    <w:rsid w:val="0056243F"/>
    <w:rsid w:val="00932F9F"/>
    <w:rsid w:val="00BF005D"/>
    <w:rsid w:val="00F4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6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6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2022-02-10T10:23:00Z</dcterms:created>
  <dcterms:modified xsi:type="dcterms:W3CDTF">2022-02-10T11:07:00Z</dcterms:modified>
</cp:coreProperties>
</file>